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483" w:rsidRPr="00082BCB" w:rsidRDefault="000D1483" w:rsidP="00082BCB">
      <w:pPr>
        <w:spacing w:line="480" w:lineRule="auto"/>
        <w:jc w:val="both"/>
        <w:rPr>
          <w:rFonts w:ascii="Times New Roman" w:hAnsi="Times New Roman" w:cs="Times New Roman"/>
          <w:sz w:val="24"/>
          <w:szCs w:val="24"/>
        </w:rPr>
      </w:pPr>
      <w:r w:rsidRPr="00082BCB">
        <w:rPr>
          <w:rFonts w:ascii="Times New Roman" w:hAnsi="Times New Roman" w:cs="Times New Roman"/>
          <w:sz w:val="24"/>
          <w:szCs w:val="24"/>
        </w:rPr>
        <w:t xml:space="preserve">Name of the student </w:t>
      </w:r>
    </w:p>
    <w:p w:rsidR="000D1483" w:rsidRPr="00082BCB" w:rsidRDefault="000D1483" w:rsidP="00082BCB">
      <w:pPr>
        <w:spacing w:line="480" w:lineRule="auto"/>
        <w:jc w:val="both"/>
        <w:rPr>
          <w:rFonts w:ascii="Times New Roman" w:hAnsi="Times New Roman" w:cs="Times New Roman"/>
          <w:sz w:val="24"/>
          <w:szCs w:val="24"/>
        </w:rPr>
      </w:pPr>
      <w:r w:rsidRPr="00082BCB">
        <w:rPr>
          <w:rFonts w:ascii="Times New Roman" w:hAnsi="Times New Roman" w:cs="Times New Roman"/>
          <w:sz w:val="24"/>
          <w:szCs w:val="24"/>
        </w:rPr>
        <w:t xml:space="preserve">Name of the professor </w:t>
      </w:r>
    </w:p>
    <w:p w:rsidR="000D1483" w:rsidRPr="00082BCB" w:rsidRDefault="000D1483" w:rsidP="00082BCB">
      <w:pPr>
        <w:spacing w:line="480" w:lineRule="auto"/>
        <w:jc w:val="both"/>
        <w:rPr>
          <w:rFonts w:ascii="Times New Roman" w:hAnsi="Times New Roman" w:cs="Times New Roman"/>
          <w:sz w:val="24"/>
          <w:szCs w:val="24"/>
        </w:rPr>
      </w:pPr>
      <w:r w:rsidRPr="00082BCB">
        <w:rPr>
          <w:rFonts w:ascii="Times New Roman" w:hAnsi="Times New Roman" w:cs="Times New Roman"/>
          <w:sz w:val="24"/>
          <w:szCs w:val="24"/>
        </w:rPr>
        <w:t xml:space="preserve">Subject </w:t>
      </w:r>
    </w:p>
    <w:p w:rsidR="000D1483" w:rsidRPr="00082BCB" w:rsidRDefault="000D1483" w:rsidP="00082BCB">
      <w:pPr>
        <w:spacing w:line="480" w:lineRule="auto"/>
        <w:jc w:val="both"/>
        <w:rPr>
          <w:rFonts w:ascii="Times New Roman" w:hAnsi="Times New Roman" w:cs="Times New Roman"/>
          <w:sz w:val="24"/>
          <w:szCs w:val="24"/>
        </w:rPr>
      </w:pPr>
      <w:r w:rsidRPr="00082BCB">
        <w:rPr>
          <w:rFonts w:ascii="Times New Roman" w:hAnsi="Times New Roman" w:cs="Times New Roman"/>
          <w:sz w:val="24"/>
          <w:szCs w:val="24"/>
        </w:rPr>
        <w:t xml:space="preserve">Date </w:t>
      </w:r>
    </w:p>
    <w:p w:rsidR="00423EDF" w:rsidRPr="00082BCB" w:rsidRDefault="00D947B4"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t>Explain why the human resource function should be aligned with an organization’s strategic plan</w:t>
      </w:r>
    </w:p>
    <w:p w:rsidR="00D947B4" w:rsidRPr="00082BCB" w:rsidRDefault="00A302F5"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Successful business organizations have </w:t>
      </w:r>
      <w:r w:rsidR="005217EC" w:rsidRPr="00082BCB">
        <w:rPr>
          <w:rFonts w:ascii="Times New Roman" w:hAnsi="Times New Roman" w:cs="Times New Roman"/>
          <w:sz w:val="24"/>
          <w:szCs w:val="24"/>
        </w:rPr>
        <w:t xml:space="preserve">a </w:t>
      </w:r>
      <w:r w:rsidRPr="00082BCB">
        <w:rPr>
          <w:rFonts w:ascii="Times New Roman" w:hAnsi="Times New Roman" w:cs="Times New Roman"/>
          <w:sz w:val="24"/>
          <w:szCs w:val="24"/>
        </w:rPr>
        <w:t>very well researched and o</w:t>
      </w:r>
      <w:r w:rsidR="00954881" w:rsidRPr="00082BCB">
        <w:rPr>
          <w:rFonts w:ascii="Times New Roman" w:hAnsi="Times New Roman" w:cs="Times New Roman"/>
          <w:sz w:val="24"/>
          <w:szCs w:val="24"/>
        </w:rPr>
        <w:t>rganized organizational strategies</w:t>
      </w:r>
      <w:r w:rsidRPr="00082BCB">
        <w:rPr>
          <w:rFonts w:ascii="Times New Roman" w:hAnsi="Times New Roman" w:cs="Times New Roman"/>
          <w:sz w:val="24"/>
          <w:szCs w:val="24"/>
        </w:rPr>
        <w:t xml:space="preserve"> on how to achieve their objectives and goals. The strategy clearly stipulates the organizational vision and mission. In the modern business world, it is imperative to link HR strategy to the organizational strategy in order to enhan</w:t>
      </w:r>
      <w:r w:rsidR="00082BCB" w:rsidRPr="00082BCB">
        <w:rPr>
          <w:rFonts w:ascii="Times New Roman" w:hAnsi="Times New Roman" w:cs="Times New Roman"/>
          <w:sz w:val="24"/>
          <w:szCs w:val="24"/>
        </w:rPr>
        <w:t>ce organizational productivity.</w:t>
      </w:r>
    </w:p>
    <w:p w:rsidR="00954881" w:rsidRPr="00114055" w:rsidRDefault="00954881" w:rsidP="00082BCB">
      <w:pPr>
        <w:spacing w:line="480" w:lineRule="auto"/>
        <w:jc w:val="both"/>
        <w:rPr>
          <w:rFonts w:ascii="Times New Roman" w:hAnsi="Times New Roman" w:cs="Times New Roman"/>
          <w:b/>
          <w:sz w:val="24"/>
          <w:szCs w:val="24"/>
        </w:rPr>
      </w:pPr>
      <w:r w:rsidRPr="00114055">
        <w:rPr>
          <w:rFonts w:ascii="Times New Roman" w:hAnsi="Times New Roman" w:cs="Times New Roman"/>
          <w:b/>
          <w:sz w:val="24"/>
          <w:szCs w:val="24"/>
        </w:rPr>
        <w:t xml:space="preserve">Delivering strategy </w:t>
      </w:r>
    </w:p>
    <w:p w:rsidR="00954881" w:rsidRPr="00082BCB" w:rsidRDefault="00954881"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A functional and effective HR </w:t>
      </w:r>
      <w:r w:rsidR="00D67C38" w:rsidRPr="00082BCB">
        <w:rPr>
          <w:rFonts w:ascii="Times New Roman" w:hAnsi="Times New Roman" w:cs="Times New Roman"/>
          <w:sz w:val="24"/>
          <w:szCs w:val="24"/>
        </w:rPr>
        <w:t>tactic</w:t>
      </w:r>
      <w:r w:rsidRPr="00082BCB">
        <w:rPr>
          <w:rFonts w:ascii="Times New Roman" w:hAnsi="Times New Roman" w:cs="Times New Roman"/>
          <w:sz w:val="24"/>
          <w:szCs w:val="24"/>
        </w:rPr>
        <w:t xml:space="preserve"> should have </w:t>
      </w:r>
      <w:r w:rsidR="00D67C38" w:rsidRPr="00082BCB">
        <w:rPr>
          <w:rFonts w:ascii="Times New Roman" w:hAnsi="Times New Roman" w:cs="Times New Roman"/>
          <w:sz w:val="24"/>
          <w:szCs w:val="24"/>
        </w:rPr>
        <w:t>flawless</w:t>
      </w:r>
      <w:r w:rsidRPr="00082BCB">
        <w:rPr>
          <w:rFonts w:ascii="Times New Roman" w:hAnsi="Times New Roman" w:cs="Times New Roman"/>
          <w:sz w:val="24"/>
          <w:szCs w:val="24"/>
        </w:rPr>
        <w:t xml:space="preserve"> links to business strategy. This enables </w:t>
      </w:r>
      <w:r w:rsidR="00D67C38">
        <w:rPr>
          <w:rFonts w:ascii="Times New Roman" w:hAnsi="Times New Roman" w:cs="Times New Roman"/>
          <w:sz w:val="24"/>
          <w:szCs w:val="24"/>
        </w:rPr>
        <w:t xml:space="preserve">the </w:t>
      </w:r>
      <w:r w:rsidRPr="00082BCB">
        <w:rPr>
          <w:rFonts w:ascii="Times New Roman" w:hAnsi="Times New Roman" w:cs="Times New Roman"/>
          <w:sz w:val="24"/>
          <w:szCs w:val="24"/>
        </w:rPr>
        <w:t>organization to integrate it</w:t>
      </w:r>
      <w:r w:rsidR="00D67C38">
        <w:rPr>
          <w:rFonts w:ascii="Times New Roman" w:hAnsi="Times New Roman" w:cs="Times New Roman"/>
          <w:sz w:val="24"/>
          <w:szCs w:val="24"/>
        </w:rPr>
        <w:t>s functions with HRM</w:t>
      </w:r>
      <w:r w:rsidRPr="00082BCB">
        <w:rPr>
          <w:rFonts w:ascii="Times New Roman" w:hAnsi="Times New Roman" w:cs="Times New Roman"/>
          <w:sz w:val="24"/>
          <w:szCs w:val="24"/>
        </w:rPr>
        <w:t xml:space="preserve">. When HR </w:t>
      </w:r>
      <w:r w:rsidR="00D67C38" w:rsidRPr="00082BCB">
        <w:rPr>
          <w:rFonts w:ascii="Times New Roman" w:hAnsi="Times New Roman" w:cs="Times New Roman"/>
          <w:sz w:val="24"/>
          <w:szCs w:val="24"/>
        </w:rPr>
        <w:t>apprehends</w:t>
      </w:r>
      <w:r w:rsidRPr="00082BCB">
        <w:rPr>
          <w:rFonts w:ascii="Times New Roman" w:hAnsi="Times New Roman" w:cs="Times New Roman"/>
          <w:sz w:val="24"/>
          <w:szCs w:val="24"/>
        </w:rPr>
        <w:t xml:space="preserve"> business</w:t>
      </w:r>
      <w:r w:rsidR="00D67C38">
        <w:rPr>
          <w:rFonts w:ascii="Times New Roman" w:hAnsi="Times New Roman" w:cs="Times New Roman"/>
          <w:sz w:val="24"/>
          <w:szCs w:val="24"/>
        </w:rPr>
        <w:t xml:space="preserve"> strategy, it brings</w:t>
      </w:r>
      <w:r w:rsidRPr="00082BCB">
        <w:rPr>
          <w:rFonts w:ascii="Times New Roman" w:hAnsi="Times New Roman" w:cs="Times New Roman"/>
          <w:sz w:val="24"/>
          <w:szCs w:val="24"/>
        </w:rPr>
        <w:t xml:space="preserve"> the right people on board to support organizational ambitions and growth. </w:t>
      </w:r>
    </w:p>
    <w:p w:rsidR="007E05B1" w:rsidRPr="00114055" w:rsidRDefault="00954881" w:rsidP="00082BCB">
      <w:pPr>
        <w:spacing w:line="480" w:lineRule="auto"/>
        <w:jc w:val="both"/>
        <w:rPr>
          <w:rFonts w:ascii="Times New Roman" w:hAnsi="Times New Roman" w:cs="Times New Roman"/>
          <w:b/>
          <w:sz w:val="24"/>
          <w:szCs w:val="24"/>
        </w:rPr>
      </w:pPr>
      <w:r w:rsidRPr="00114055">
        <w:rPr>
          <w:rFonts w:ascii="Times New Roman" w:hAnsi="Times New Roman" w:cs="Times New Roman"/>
          <w:b/>
          <w:sz w:val="24"/>
          <w:szCs w:val="24"/>
        </w:rPr>
        <w:t xml:space="preserve">Operative training and development </w:t>
      </w:r>
    </w:p>
    <w:p w:rsidR="00954881" w:rsidRPr="00082BCB" w:rsidRDefault="00954881"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There </w:t>
      </w:r>
      <w:r w:rsidR="007C6A85">
        <w:rPr>
          <w:rFonts w:ascii="Times New Roman" w:hAnsi="Times New Roman" w:cs="Times New Roman"/>
          <w:sz w:val="24"/>
          <w:szCs w:val="24"/>
        </w:rPr>
        <w:t>are various</w:t>
      </w:r>
      <w:r w:rsidRPr="00082BCB">
        <w:rPr>
          <w:rFonts w:ascii="Times New Roman" w:hAnsi="Times New Roman" w:cs="Times New Roman"/>
          <w:sz w:val="24"/>
          <w:szCs w:val="24"/>
        </w:rPr>
        <w:t xml:space="preserve"> external and internal </w:t>
      </w:r>
      <w:r w:rsidR="007C6A85" w:rsidRPr="00082BCB">
        <w:rPr>
          <w:rFonts w:ascii="Times New Roman" w:hAnsi="Times New Roman" w:cs="Times New Roman"/>
          <w:sz w:val="24"/>
          <w:szCs w:val="24"/>
        </w:rPr>
        <w:t>dynamics</w:t>
      </w:r>
      <w:r w:rsidRPr="00082BCB">
        <w:rPr>
          <w:rFonts w:ascii="Times New Roman" w:hAnsi="Times New Roman" w:cs="Times New Roman"/>
          <w:sz w:val="24"/>
          <w:szCs w:val="24"/>
        </w:rPr>
        <w:t xml:space="preserve"> that </w:t>
      </w:r>
      <w:r w:rsidR="00D67C38">
        <w:rPr>
          <w:rFonts w:ascii="Times New Roman" w:hAnsi="Times New Roman" w:cs="Times New Roman"/>
          <w:sz w:val="24"/>
          <w:szCs w:val="24"/>
        </w:rPr>
        <w:t>collectively can alter the type</w:t>
      </w:r>
      <w:r w:rsidRPr="00082BCB">
        <w:rPr>
          <w:rFonts w:ascii="Times New Roman" w:hAnsi="Times New Roman" w:cs="Times New Roman"/>
          <w:sz w:val="24"/>
          <w:szCs w:val="24"/>
        </w:rPr>
        <w:t xml:space="preserve"> of the job roles and</w:t>
      </w:r>
      <w:r w:rsidR="00FC6026" w:rsidRPr="00082BCB">
        <w:rPr>
          <w:rFonts w:ascii="Times New Roman" w:hAnsi="Times New Roman" w:cs="Times New Roman"/>
          <w:sz w:val="24"/>
          <w:szCs w:val="24"/>
        </w:rPr>
        <w:t xml:space="preserve"> requirements in organization. I</w:t>
      </w:r>
      <w:r w:rsidRPr="00082BCB">
        <w:rPr>
          <w:rFonts w:ascii="Times New Roman" w:hAnsi="Times New Roman" w:cs="Times New Roman"/>
          <w:sz w:val="24"/>
          <w:szCs w:val="24"/>
        </w:rPr>
        <w:t xml:space="preserve">t is imperative to note that the HR strategy that is </w:t>
      </w:r>
      <w:r w:rsidR="00D67C38" w:rsidRPr="00082BCB">
        <w:rPr>
          <w:rFonts w:ascii="Times New Roman" w:hAnsi="Times New Roman" w:cs="Times New Roman"/>
          <w:sz w:val="24"/>
          <w:szCs w:val="24"/>
        </w:rPr>
        <w:t>interrelated</w:t>
      </w:r>
      <w:r w:rsidRPr="00082BCB">
        <w:rPr>
          <w:rFonts w:ascii="Times New Roman" w:hAnsi="Times New Roman" w:cs="Times New Roman"/>
          <w:sz w:val="24"/>
          <w:szCs w:val="24"/>
        </w:rPr>
        <w:t xml:space="preserve"> to the organizational strategy</w:t>
      </w:r>
      <w:r w:rsidR="00D67C38">
        <w:rPr>
          <w:rFonts w:ascii="Times New Roman" w:hAnsi="Times New Roman" w:cs="Times New Roman"/>
          <w:sz w:val="24"/>
          <w:szCs w:val="24"/>
        </w:rPr>
        <w:t xml:space="preserve">, </w:t>
      </w:r>
      <w:r w:rsidRPr="00082BCB">
        <w:rPr>
          <w:rFonts w:ascii="Times New Roman" w:hAnsi="Times New Roman" w:cs="Times New Roman"/>
          <w:sz w:val="24"/>
          <w:szCs w:val="24"/>
        </w:rPr>
        <w:t>mitigate</w:t>
      </w:r>
      <w:r w:rsidR="00D67C38">
        <w:rPr>
          <w:rFonts w:ascii="Times New Roman" w:hAnsi="Times New Roman" w:cs="Times New Roman"/>
          <w:sz w:val="24"/>
          <w:szCs w:val="24"/>
        </w:rPr>
        <w:t>s the disruptions</w:t>
      </w:r>
      <w:r w:rsidRPr="00082BCB">
        <w:rPr>
          <w:rFonts w:ascii="Times New Roman" w:hAnsi="Times New Roman" w:cs="Times New Roman"/>
          <w:sz w:val="24"/>
          <w:szCs w:val="24"/>
        </w:rPr>
        <w:t xml:space="preserve"> and plan</w:t>
      </w:r>
      <w:r w:rsidR="00D67C38">
        <w:rPr>
          <w:rFonts w:ascii="Times New Roman" w:hAnsi="Times New Roman" w:cs="Times New Roman"/>
          <w:sz w:val="24"/>
          <w:szCs w:val="24"/>
        </w:rPr>
        <w:t>s</w:t>
      </w:r>
      <w:r w:rsidRPr="00082BCB">
        <w:rPr>
          <w:rFonts w:ascii="Times New Roman" w:hAnsi="Times New Roman" w:cs="Times New Roman"/>
          <w:sz w:val="24"/>
          <w:szCs w:val="24"/>
        </w:rPr>
        <w:t xml:space="preserve"> for proper training and development programs</w:t>
      </w:r>
      <w:r w:rsidR="00FC6026" w:rsidRPr="00082BCB">
        <w:rPr>
          <w:rFonts w:ascii="Times New Roman" w:hAnsi="Times New Roman" w:cs="Times New Roman"/>
          <w:sz w:val="24"/>
          <w:szCs w:val="24"/>
        </w:rPr>
        <w:t>.</w:t>
      </w:r>
      <w:r w:rsidR="000D1483" w:rsidRPr="00082BCB">
        <w:rPr>
          <w:rFonts w:ascii="Times New Roman" w:hAnsi="Times New Roman" w:cs="Times New Roman"/>
          <w:sz w:val="24"/>
          <w:szCs w:val="24"/>
        </w:rPr>
        <w:t xml:space="preserve"> Since human resource is the face of the organization</w:t>
      </w:r>
      <w:r w:rsidR="00F40F2A" w:rsidRPr="00082BCB">
        <w:rPr>
          <w:rFonts w:ascii="Times New Roman" w:hAnsi="Times New Roman" w:cs="Times New Roman"/>
          <w:sz w:val="24"/>
          <w:szCs w:val="24"/>
        </w:rPr>
        <w:t xml:space="preserve">, it should </w:t>
      </w:r>
      <w:r w:rsidR="007C6A85">
        <w:rPr>
          <w:rFonts w:ascii="Times New Roman" w:hAnsi="Times New Roman" w:cs="Times New Roman"/>
          <w:sz w:val="24"/>
          <w:szCs w:val="24"/>
        </w:rPr>
        <w:t xml:space="preserve">be aligned </w:t>
      </w:r>
      <w:r w:rsidR="00F40F2A" w:rsidRPr="00082BCB">
        <w:rPr>
          <w:rFonts w:ascii="Times New Roman" w:hAnsi="Times New Roman" w:cs="Times New Roman"/>
          <w:sz w:val="24"/>
          <w:szCs w:val="24"/>
        </w:rPr>
        <w:t>o</w:t>
      </w:r>
      <w:r w:rsidR="007C6A85">
        <w:rPr>
          <w:rFonts w:ascii="Times New Roman" w:hAnsi="Times New Roman" w:cs="Times New Roman"/>
          <w:sz w:val="24"/>
          <w:szCs w:val="24"/>
        </w:rPr>
        <w:t>n</w:t>
      </w:r>
      <w:r w:rsidR="00F40F2A" w:rsidRPr="00082BCB">
        <w:rPr>
          <w:rFonts w:ascii="Times New Roman" w:hAnsi="Times New Roman" w:cs="Times New Roman"/>
          <w:sz w:val="24"/>
          <w:szCs w:val="24"/>
        </w:rPr>
        <w:t xml:space="preserve"> the organization’s strategic plan because through it, proper strategies in recruitment and planning can be effectively </w:t>
      </w:r>
      <w:r w:rsidR="00082BCB" w:rsidRPr="00082BCB">
        <w:rPr>
          <w:rFonts w:ascii="Times New Roman" w:hAnsi="Times New Roman" w:cs="Times New Roman"/>
          <w:sz w:val="24"/>
          <w:szCs w:val="24"/>
        </w:rPr>
        <w:t>implemented in a dynamic manner (</w:t>
      </w:r>
      <w:r w:rsidR="00082BCB" w:rsidRPr="00082BCB">
        <w:rPr>
          <w:rFonts w:ascii="Times New Roman" w:hAnsi="Times New Roman" w:cs="Times New Roman"/>
          <w:color w:val="222222"/>
          <w:sz w:val="24"/>
          <w:szCs w:val="24"/>
          <w:shd w:val="clear" w:color="auto" w:fill="FFFFFF"/>
        </w:rPr>
        <w:t>Gagné</w:t>
      </w:r>
      <w:r w:rsidR="00082BCB" w:rsidRPr="00082BCB">
        <w:rPr>
          <w:rFonts w:ascii="Times New Roman" w:hAnsi="Times New Roman" w:cs="Times New Roman"/>
          <w:color w:val="222222"/>
          <w:sz w:val="24"/>
          <w:szCs w:val="24"/>
          <w:shd w:val="clear" w:color="auto" w:fill="FFFFFF"/>
        </w:rPr>
        <w:t xml:space="preserve"> 2018).</w:t>
      </w:r>
    </w:p>
    <w:p w:rsidR="00954881" w:rsidRPr="00082BCB" w:rsidRDefault="00DD21EE"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lastRenderedPageBreak/>
        <w:t>Explain how current global conditions in Maersk’s industry impact human resource management practices within this organization</w:t>
      </w:r>
      <w:r w:rsidRPr="00082BCB">
        <w:rPr>
          <w:rFonts w:ascii="Times New Roman" w:hAnsi="Times New Roman" w:cs="Times New Roman"/>
          <w:b/>
          <w:sz w:val="24"/>
          <w:szCs w:val="24"/>
        </w:rPr>
        <w:t xml:space="preserve"> </w:t>
      </w:r>
    </w:p>
    <w:p w:rsidR="00DD21EE" w:rsidRPr="00082BCB" w:rsidRDefault="00DD21EE"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Business operations are affected by both internal and external factors. Some factors affect the organization in a positive manner w</w:t>
      </w:r>
      <w:r w:rsidR="007C6A85">
        <w:rPr>
          <w:rFonts w:ascii="Times New Roman" w:hAnsi="Times New Roman" w:cs="Times New Roman"/>
          <w:sz w:val="24"/>
          <w:szCs w:val="24"/>
        </w:rPr>
        <w:t>hile others adversely impact organization’s</w:t>
      </w:r>
      <w:r w:rsidRPr="00082BCB">
        <w:rPr>
          <w:rFonts w:ascii="Times New Roman" w:hAnsi="Times New Roman" w:cs="Times New Roman"/>
          <w:sz w:val="24"/>
          <w:szCs w:val="24"/>
        </w:rPr>
        <w:t xml:space="preserve"> productivity and success. </w:t>
      </w:r>
      <w:r w:rsidR="00D83A6A" w:rsidRPr="00082BCB">
        <w:rPr>
          <w:rFonts w:ascii="Times New Roman" w:hAnsi="Times New Roman" w:cs="Times New Roman"/>
          <w:sz w:val="24"/>
          <w:szCs w:val="24"/>
        </w:rPr>
        <w:t>Organizational growth has been a challenge</w:t>
      </w:r>
      <w:r w:rsidR="007C6A85">
        <w:rPr>
          <w:rFonts w:ascii="Times New Roman" w:hAnsi="Times New Roman" w:cs="Times New Roman"/>
          <w:sz w:val="24"/>
          <w:szCs w:val="24"/>
        </w:rPr>
        <w:t>,</w:t>
      </w:r>
      <w:r w:rsidR="00D83A6A" w:rsidRPr="00082BCB">
        <w:rPr>
          <w:rFonts w:ascii="Times New Roman" w:hAnsi="Times New Roman" w:cs="Times New Roman"/>
          <w:sz w:val="24"/>
          <w:szCs w:val="24"/>
        </w:rPr>
        <w:t xml:space="preserve"> especially the face of </w:t>
      </w:r>
      <w:r w:rsidR="007C6A85">
        <w:rPr>
          <w:rFonts w:ascii="Times New Roman" w:hAnsi="Times New Roman" w:cs="Times New Roman"/>
          <w:sz w:val="24"/>
          <w:szCs w:val="24"/>
        </w:rPr>
        <w:t xml:space="preserve">the </w:t>
      </w:r>
      <w:r w:rsidRPr="00082BCB">
        <w:rPr>
          <w:rFonts w:ascii="Times New Roman" w:hAnsi="Times New Roman" w:cs="Times New Roman"/>
          <w:sz w:val="24"/>
          <w:szCs w:val="24"/>
        </w:rPr>
        <w:t xml:space="preserve">global recession that took place back in 2008. </w:t>
      </w:r>
      <w:r w:rsidR="00D83A6A" w:rsidRPr="00082BCB">
        <w:rPr>
          <w:rFonts w:ascii="Times New Roman" w:hAnsi="Times New Roman" w:cs="Times New Roman"/>
          <w:sz w:val="24"/>
          <w:szCs w:val="24"/>
        </w:rPr>
        <w:t>The recession adver</w:t>
      </w:r>
      <w:r w:rsidR="007C6A85">
        <w:rPr>
          <w:rFonts w:ascii="Times New Roman" w:hAnsi="Times New Roman" w:cs="Times New Roman"/>
          <w:sz w:val="24"/>
          <w:szCs w:val="24"/>
        </w:rPr>
        <w:t>sely affected the organization’s</w:t>
      </w:r>
      <w:r w:rsidR="00D83A6A" w:rsidRPr="00082BCB">
        <w:rPr>
          <w:rFonts w:ascii="Times New Roman" w:hAnsi="Times New Roman" w:cs="Times New Roman"/>
          <w:sz w:val="24"/>
          <w:szCs w:val="24"/>
        </w:rPr>
        <w:t xml:space="preserve"> productivity. </w:t>
      </w:r>
      <w:r w:rsidRPr="00082BCB">
        <w:rPr>
          <w:rFonts w:ascii="Times New Roman" w:hAnsi="Times New Roman" w:cs="Times New Roman"/>
          <w:sz w:val="24"/>
          <w:szCs w:val="24"/>
        </w:rPr>
        <w:t xml:space="preserve">The company has had a very employee turnover rate. However, the trend has been changing in the recent past. After recession, in order for the organization to be back to business with zeal, there were notable changes that affected </w:t>
      </w:r>
      <w:r w:rsidR="007C6A85">
        <w:rPr>
          <w:rFonts w:ascii="Times New Roman" w:hAnsi="Times New Roman" w:cs="Times New Roman"/>
          <w:sz w:val="24"/>
          <w:szCs w:val="24"/>
        </w:rPr>
        <w:t>the organization’s</w:t>
      </w:r>
      <w:r w:rsidRPr="00082BCB">
        <w:rPr>
          <w:rFonts w:ascii="Times New Roman" w:hAnsi="Times New Roman" w:cs="Times New Roman"/>
          <w:sz w:val="24"/>
          <w:szCs w:val="24"/>
        </w:rPr>
        <w:t xml:space="preserve"> culture due to transition. The organization required to transit to a publicly traded glob</w:t>
      </w:r>
      <w:r w:rsidR="00D83A6A" w:rsidRPr="00082BCB">
        <w:rPr>
          <w:rFonts w:ascii="Times New Roman" w:hAnsi="Times New Roman" w:cs="Times New Roman"/>
          <w:sz w:val="24"/>
          <w:szCs w:val="24"/>
        </w:rPr>
        <w:t>al company from the family controlled</w:t>
      </w:r>
      <w:r w:rsidRPr="00082BCB">
        <w:rPr>
          <w:rFonts w:ascii="Times New Roman" w:hAnsi="Times New Roman" w:cs="Times New Roman"/>
          <w:sz w:val="24"/>
          <w:szCs w:val="24"/>
        </w:rPr>
        <w:t xml:space="preserve"> one. This required </w:t>
      </w:r>
      <w:r w:rsidR="00D83A6A" w:rsidRPr="00082BCB">
        <w:rPr>
          <w:rFonts w:ascii="Times New Roman" w:hAnsi="Times New Roman" w:cs="Times New Roman"/>
          <w:sz w:val="24"/>
          <w:szCs w:val="24"/>
        </w:rPr>
        <w:t xml:space="preserve">bringing the right people on board. Therefore, the traditional human resource recruitment practices were to be aborted. The team had to come up with the recruitment strategy, training and development program that would enhance employee growth, productivity and retention to drive the organization to achieve the desired goals and as well remain competitive in the </w:t>
      </w:r>
      <w:r w:rsidR="007C6A85" w:rsidRPr="00082BCB">
        <w:rPr>
          <w:rFonts w:ascii="Times New Roman" w:hAnsi="Times New Roman" w:cs="Times New Roman"/>
          <w:sz w:val="24"/>
          <w:szCs w:val="24"/>
        </w:rPr>
        <w:t>international</w:t>
      </w:r>
      <w:r w:rsidR="00D83A6A" w:rsidRPr="00082BCB">
        <w:rPr>
          <w:rFonts w:ascii="Times New Roman" w:hAnsi="Times New Roman" w:cs="Times New Roman"/>
          <w:sz w:val="24"/>
          <w:szCs w:val="24"/>
        </w:rPr>
        <w:t xml:space="preserve"> front. </w:t>
      </w:r>
    </w:p>
    <w:p w:rsidR="00D83A6A" w:rsidRPr="00082BCB" w:rsidRDefault="00D83A6A"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t>Compare and contrast recruitment and selection of internal versus external candidates in general</w:t>
      </w:r>
      <w:r w:rsidRPr="00082BCB">
        <w:rPr>
          <w:rFonts w:ascii="Times New Roman" w:hAnsi="Times New Roman" w:cs="Times New Roman"/>
          <w:b/>
          <w:sz w:val="24"/>
          <w:szCs w:val="24"/>
        </w:rPr>
        <w:t xml:space="preserve"> </w:t>
      </w:r>
    </w:p>
    <w:p w:rsidR="00E94509" w:rsidRPr="00082BCB" w:rsidRDefault="00E94509"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Employees are rated as the most priceless assets of an organization. Employees determine the success or failure of an organization. There are two sources of labor in</w:t>
      </w:r>
      <w:r w:rsidR="007C6A85">
        <w:rPr>
          <w:rFonts w:ascii="Times New Roman" w:hAnsi="Times New Roman" w:cs="Times New Roman"/>
          <w:sz w:val="24"/>
          <w:szCs w:val="24"/>
        </w:rPr>
        <w:t xml:space="preserve"> the</w:t>
      </w:r>
      <w:r w:rsidRPr="00082BCB">
        <w:rPr>
          <w:rFonts w:ascii="Times New Roman" w:hAnsi="Times New Roman" w:cs="Times New Roman"/>
          <w:sz w:val="24"/>
          <w:szCs w:val="24"/>
        </w:rPr>
        <w:t xml:space="preserve"> organization.</w:t>
      </w:r>
      <w:r w:rsidR="007C6A85">
        <w:rPr>
          <w:rFonts w:ascii="Times New Roman" w:hAnsi="Times New Roman" w:cs="Times New Roman"/>
          <w:sz w:val="24"/>
          <w:szCs w:val="24"/>
        </w:rPr>
        <w:t xml:space="preserve"> The i</w:t>
      </w:r>
      <w:r w:rsidRPr="00082BCB">
        <w:rPr>
          <w:rFonts w:ascii="Times New Roman" w:hAnsi="Times New Roman" w:cs="Times New Roman"/>
          <w:sz w:val="24"/>
          <w:szCs w:val="24"/>
        </w:rPr>
        <w:t>nternal recruitment process where employee</w:t>
      </w:r>
      <w:r w:rsidR="007C6A85">
        <w:rPr>
          <w:rFonts w:ascii="Times New Roman" w:hAnsi="Times New Roman" w:cs="Times New Roman"/>
          <w:sz w:val="24"/>
          <w:szCs w:val="24"/>
        </w:rPr>
        <w:t>s</w:t>
      </w:r>
      <w:r w:rsidRPr="00082BCB">
        <w:rPr>
          <w:rFonts w:ascii="Times New Roman" w:hAnsi="Times New Roman" w:cs="Times New Roman"/>
          <w:sz w:val="24"/>
          <w:szCs w:val="24"/>
        </w:rPr>
        <w:t xml:space="preserve"> are recruited from within and </w:t>
      </w:r>
      <w:r w:rsidR="007C6A85">
        <w:rPr>
          <w:rFonts w:ascii="Times New Roman" w:hAnsi="Times New Roman" w:cs="Times New Roman"/>
          <w:sz w:val="24"/>
          <w:szCs w:val="24"/>
        </w:rPr>
        <w:t xml:space="preserve">the </w:t>
      </w:r>
      <w:r w:rsidRPr="00082BCB">
        <w:rPr>
          <w:rFonts w:ascii="Times New Roman" w:hAnsi="Times New Roman" w:cs="Times New Roman"/>
          <w:sz w:val="24"/>
          <w:szCs w:val="24"/>
        </w:rPr>
        <w:t>external recruitment process which is do</w:t>
      </w:r>
      <w:r w:rsidR="000D1483" w:rsidRPr="00082BCB">
        <w:rPr>
          <w:rFonts w:ascii="Times New Roman" w:hAnsi="Times New Roman" w:cs="Times New Roman"/>
          <w:sz w:val="24"/>
          <w:szCs w:val="24"/>
        </w:rPr>
        <w:t>ne through outsourcing websites</w:t>
      </w:r>
      <w:r w:rsidRPr="00082BCB">
        <w:rPr>
          <w:rFonts w:ascii="Times New Roman" w:hAnsi="Times New Roman" w:cs="Times New Roman"/>
          <w:sz w:val="24"/>
          <w:szCs w:val="24"/>
        </w:rPr>
        <w:t xml:space="preserve">. In both recruitment cases, they consider merit, however, internal recruitment </w:t>
      </w:r>
      <w:r w:rsidR="007C6A85">
        <w:rPr>
          <w:rFonts w:ascii="Times New Roman" w:hAnsi="Times New Roman" w:cs="Times New Roman"/>
          <w:sz w:val="24"/>
          <w:szCs w:val="24"/>
        </w:rPr>
        <w:t xml:space="preserve">process </w:t>
      </w:r>
      <w:r w:rsidRPr="00082BCB">
        <w:rPr>
          <w:rFonts w:ascii="Times New Roman" w:hAnsi="Times New Roman" w:cs="Times New Roman"/>
          <w:sz w:val="24"/>
          <w:szCs w:val="24"/>
        </w:rPr>
        <w:t>consider</w:t>
      </w:r>
      <w:r w:rsidR="007C6A85">
        <w:rPr>
          <w:rFonts w:ascii="Times New Roman" w:hAnsi="Times New Roman" w:cs="Times New Roman"/>
          <w:sz w:val="24"/>
          <w:szCs w:val="24"/>
        </w:rPr>
        <w:t>s</w:t>
      </w:r>
      <w:r w:rsidRPr="00082BCB">
        <w:rPr>
          <w:rFonts w:ascii="Times New Roman" w:hAnsi="Times New Roman" w:cs="Times New Roman"/>
          <w:sz w:val="24"/>
          <w:szCs w:val="24"/>
        </w:rPr>
        <w:t xml:space="preserve"> seniority while external recruitment consider</w:t>
      </w:r>
      <w:r w:rsidR="007C6A85">
        <w:rPr>
          <w:rFonts w:ascii="Times New Roman" w:hAnsi="Times New Roman" w:cs="Times New Roman"/>
          <w:sz w:val="24"/>
          <w:szCs w:val="24"/>
        </w:rPr>
        <w:t>s</w:t>
      </w:r>
      <w:r w:rsidRPr="00082BCB">
        <w:rPr>
          <w:rFonts w:ascii="Times New Roman" w:hAnsi="Times New Roman" w:cs="Times New Roman"/>
          <w:sz w:val="24"/>
          <w:szCs w:val="24"/>
        </w:rPr>
        <w:t xml:space="preserve"> merit and qualification. The internal recruitment</w:t>
      </w:r>
      <w:r w:rsidR="007C6A85">
        <w:rPr>
          <w:rFonts w:ascii="Times New Roman" w:hAnsi="Times New Roman" w:cs="Times New Roman"/>
          <w:sz w:val="24"/>
          <w:szCs w:val="24"/>
        </w:rPr>
        <w:t xml:space="preserve"> process</w:t>
      </w:r>
      <w:r w:rsidRPr="00082BCB">
        <w:rPr>
          <w:rFonts w:ascii="Times New Roman" w:hAnsi="Times New Roman" w:cs="Times New Roman"/>
          <w:sz w:val="24"/>
          <w:szCs w:val="24"/>
        </w:rPr>
        <w:t xml:space="preserve"> is very quick as </w:t>
      </w:r>
      <w:r w:rsidRPr="00082BCB">
        <w:rPr>
          <w:rFonts w:ascii="Times New Roman" w:hAnsi="Times New Roman" w:cs="Times New Roman"/>
          <w:sz w:val="24"/>
          <w:szCs w:val="24"/>
        </w:rPr>
        <w:lastRenderedPageBreak/>
        <w:t xml:space="preserve">compared to external which is lengthy. Internal recruitment </w:t>
      </w:r>
      <w:r w:rsidR="007C6A85">
        <w:rPr>
          <w:rFonts w:ascii="Times New Roman" w:hAnsi="Times New Roman" w:cs="Times New Roman"/>
          <w:sz w:val="24"/>
          <w:szCs w:val="24"/>
        </w:rPr>
        <w:t xml:space="preserve">process </w:t>
      </w:r>
      <w:r w:rsidRPr="00082BCB">
        <w:rPr>
          <w:rFonts w:ascii="Times New Roman" w:hAnsi="Times New Roman" w:cs="Times New Roman"/>
          <w:sz w:val="24"/>
          <w:szCs w:val="24"/>
        </w:rPr>
        <w:t>has limited choice of employees as opposed to the external recruitment. Notably, internal re</w:t>
      </w:r>
      <w:r w:rsidR="007C6A85">
        <w:rPr>
          <w:rFonts w:ascii="Times New Roman" w:hAnsi="Times New Roman" w:cs="Times New Roman"/>
          <w:sz w:val="24"/>
          <w:szCs w:val="24"/>
        </w:rPr>
        <w:t xml:space="preserve">cruitment </w:t>
      </w:r>
      <w:r w:rsidRPr="00082BCB">
        <w:rPr>
          <w:rFonts w:ascii="Times New Roman" w:hAnsi="Times New Roman" w:cs="Times New Roman"/>
          <w:sz w:val="24"/>
          <w:szCs w:val="24"/>
        </w:rPr>
        <w:t>is cost effec</w:t>
      </w:r>
      <w:r w:rsidR="007C6A85">
        <w:rPr>
          <w:rFonts w:ascii="Times New Roman" w:hAnsi="Times New Roman" w:cs="Times New Roman"/>
          <w:sz w:val="24"/>
          <w:szCs w:val="24"/>
        </w:rPr>
        <w:t xml:space="preserve">tive while external recruitment </w:t>
      </w:r>
      <w:r w:rsidRPr="00082BCB">
        <w:rPr>
          <w:rFonts w:ascii="Times New Roman" w:hAnsi="Times New Roman" w:cs="Times New Roman"/>
          <w:sz w:val="24"/>
          <w:szCs w:val="24"/>
        </w:rPr>
        <w:t>is a costly process.</w:t>
      </w:r>
    </w:p>
    <w:p w:rsidR="00E94509" w:rsidRPr="00082BCB" w:rsidRDefault="00E94509"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t>Describe how Maersk has recruited and selected new employees who were aligned with the organization’s vision and goals over the years.</w:t>
      </w:r>
      <w:r w:rsidRPr="00082BCB">
        <w:rPr>
          <w:rFonts w:ascii="Times New Roman" w:hAnsi="Times New Roman" w:cs="Times New Roman"/>
          <w:b/>
          <w:sz w:val="24"/>
          <w:szCs w:val="24"/>
        </w:rPr>
        <w:t xml:space="preserve"> </w:t>
      </w:r>
    </w:p>
    <w:p w:rsidR="001A648B" w:rsidRPr="00082BCB" w:rsidRDefault="001A648B"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In</w:t>
      </w:r>
      <w:r w:rsidR="007C6A85">
        <w:rPr>
          <w:rFonts w:ascii="Times New Roman" w:hAnsi="Times New Roman" w:cs="Times New Roman"/>
          <w:sz w:val="24"/>
          <w:szCs w:val="24"/>
        </w:rPr>
        <w:t xml:space="preserve"> order to be at par</w:t>
      </w:r>
      <w:r w:rsidRPr="00082BCB">
        <w:rPr>
          <w:rFonts w:ascii="Times New Roman" w:hAnsi="Times New Roman" w:cs="Times New Roman"/>
          <w:sz w:val="24"/>
          <w:szCs w:val="24"/>
        </w:rPr>
        <w:t xml:space="preserve"> </w:t>
      </w:r>
      <w:r w:rsidR="007C6A85">
        <w:rPr>
          <w:rFonts w:ascii="Times New Roman" w:hAnsi="Times New Roman" w:cs="Times New Roman"/>
          <w:sz w:val="24"/>
          <w:szCs w:val="24"/>
        </w:rPr>
        <w:t>with</w:t>
      </w:r>
      <w:r w:rsidRPr="00082BCB">
        <w:rPr>
          <w:rFonts w:ascii="Times New Roman" w:hAnsi="Times New Roman" w:cs="Times New Roman"/>
          <w:sz w:val="24"/>
          <w:szCs w:val="24"/>
        </w:rPr>
        <w:t xml:space="preserve"> organization’s vision and goals, the company hired both the experienced professionals. The professionals not only enhanced the quality and efficiency of production but also accelerated</w:t>
      </w:r>
      <w:r w:rsidR="00082BCB" w:rsidRPr="00082BCB">
        <w:rPr>
          <w:rFonts w:ascii="Times New Roman" w:hAnsi="Times New Roman" w:cs="Times New Roman"/>
          <w:sz w:val="24"/>
          <w:szCs w:val="24"/>
        </w:rPr>
        <w:t xml:space="preserve"> </w:t>
      </w:r>
      <w:r w:rsidR="007C6A85">
        <w:rPr>
          <w:rFonts w:ascii="Times New Roman" w:hAnsi="Times New Roman" w:cs="Times New Roman"/>
          <w:sz w:val="24"/>
          <w:szCs w:val="24"/>
        </w:rPr>
        <w:t xml:space="preserve">the </w:t>
      </w:r>
      <w:r w:rsidR="00082BCB" w:rsidRPr="00082BCB">
        <w:rPr>
          <w:rFonts w:ascii="Times New Roman" w:hAnsi="Times New Roman" w:cs="Times New Roman"/>
          <w:sz w:val="24"/>
          <w:szCs w:val="24"/>
        </w:rPr>
        <w:t>career progression of trainees (</w:t>
      </w:r>
      <w:r w:rsidR="00082BCB" w:rsidRPr="00082BCB">
        <w:rPr>
          <w:rFonts w:ascii="Times New Roman" w:hAnsi="Times New Roman" w:cs="Times New Roman"/>
          <w:color w:val="222222"/>
          <w:sz w:val="24"/>
          <w:szCs w:val="24"/>
          <w:shd w:val="clear" w:color="auto" w:fill="FFFFFF"/>
        </w:rPr>
        <w:t>Glaister</w:t>
      </w:r>
      <w:r w:rsidR="00082BCB" w:rsidRPr="00082BCB">
        <w:rPr>
          <w:rFonts w:ascii="Times New Roman" w:hAnsi="Times New Roman" w:cs="Times New Roman"/>
          <w:color w:val="222222"/>
          <w:sz w:val="24"/>
          <w:szCs w:val="24"/>
          <w:shd w:val="clear" w:color="auto" w:fill="FFFFFF"/>
        </w:rPr>
        <w:t xml:space="preserve"> 148-166).</w:t>
      </w:r>
      <w:r w:rsidRPr="00082BCB">
        <w:rPr>
          <w:rFonts w:ascii="Times New Roman" w:hAnsi="Times New Roman" w:cs="Times New Roman"/>
          <w:sz w:val="24"/>
          <w:szCs w:val="24"/>
        </w:rPr>
        <w:t xml:space="preserve"> Additionally, the company embarked on training programs that enhanced employee growth and development. The recruitment was also based on talent and intimacy with the HR function transiting from a</w:t>
      </w:r>
      <w:r w:rsidR="00082BCB" w:rsidRPr="00082BCB">
        <w:rPr>
          <w:rFonts w:ascii="Times New Roman" w:hAnsi="Times New Roman" w:cs="Times New Roman"/>
          <w:sz w:val="24"/>
          <w:szCs w:val="24"/>
        </w:rPr>
        <w:t xml:space="preserve">dministration to </w:t>
      </w:r>
      <w:r w:rsidR="007C6A85">
        <w:rPr>
          <w:rFonts w:ascii="Times New Roman" w:hAnsi="Times New Roman" w:cs="Times New Roman"/>
          <w:sz w:val="24"/>
          <w:szCs w:val="24"/>
        </w:rPr>
        <w:t xml:space="preserve">the </w:t>
      </w:r>
      <w:r w:rsidR="00082BCB" w:rsidRPr="00082BCB">
        <w:rPr>
          <w:rFonts w:ascii="Times New Roman" w:hAnsi="Times New Roman" w:cs="Times New Roman"/>
          <w:sz w:val="24"/>
          <w:szCs w:val="24"/>
        </w:rPr>
        <w:t>strategic unit (</w:t>
      </w:r>
      <w:r w:rsidR="00082BCB" w:rsidRPr="00082BCB">
        <w:rPr>
          <w:rFonts w:ascii="Times New Roman" w:hAnsi="Times New Roman" w:cs="Times New Roman"/>
          <w:color w:val="222222"/>
          <w:sz w:val="24"/>
          <w:szCs w:val="24"/>
          <w:shd w:val="clear" w:color="auto" w:fill="FFFFFF"/>
        </w:rPr>
        <w:t>De Boeck</w:t>
      </w:r>
      <w:r w:rsidR="00082BCB" w:rsidRPr="00082BCB">
        <w:rPr>
          <w:rFonts w:ascii="Times New Roman" w:hAnsi="Times New Roman" w:cs="Times New Roman"/>
          <w:color w:val="222222"/>
          <w:sz w:val="24"/>
          <w:szCs w:val="24"/>
          <w:shd w:val="clear" w:color="auto" w:fill="FFFFFF"/>
        </w:rPr>
        <w:t xml:space="preserve"> 199-213).</w:t>
      </w:r>
    </w:p>
    <w:p w:rsidR="001A648B" w:rsidRPr="00082BCB" w:rsidRDefault="001A648B"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t>Assess the effectiveness of its recruitment process and determine what changes if any you would recommend to improve employee success and retention</w:t>
      </w:r>
      <w:r w:rsidRPr="00082BCB">
        <w:rPr>
          <w:rFonts w:ascii="Times New Roman" w:hAnsi="Times New Roman" w:cs="Times New Roman"/>
          <w:b/>
          <w:sz w:val="24"/>
          <w:szCs w:val="24"/>
        </w:rPr>
        <w:t xml:space="preserve"> </w:t>
      </w:r>
    </w:p>
    <w:p w:rsidR="001A648B" w:rsidRPr="00082BCB" w:rsidRDefault="001A648B"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The current recruitment </w:t>
      </w:r>
      <w:r w:rsidR="00BC161A" w:rsidRPr="00082BCB">
        <w:rPr>
          <w:rFonts w:ascii="Times New Roman" w:hAnsi="Times New Roman" w:cs="Times New Roman"/>
          <w:sz w:val="24"/>
          <w:szCs w:val="24"/>
        </w:rPr>
        <w:t>practice</w:t>
      </w:r>
      <w:r w:rsidRPr="00082BCB">
        <w:rPr>
          <w:rFonts w:ascii="Times New Roman" w:hAnsi="Times New Roman" w:cs="Times New Roman"/>
          <w:sz w:val="24"/>
          <w:szCs w:val="24"/>
        </w:rPr>
        <w:t xml:space="preserve"> that is based on talent and intimacy is effective. </w:t>
      </w:r>
      <w:r w:rsidR="000D1483" w:rsidRPr="00082BCB">
        <w:rPr>
          <w:rFonts w:ascii="Times New Roman" w:hAnsi="Times New Roman" w:cs="Times New Roman"/>
          <w:sz w:val="24"/>
          <w:szCs w:val="24"/>
        </w:rPr>
        <w:t xml:space="preserve">It is also a competitive process that attracts the qualified, determined and experienced employees with new ideas that are of great benefit to the organization. </w:t>
      </w:r>
      <w:r w:rsidRPr="00082BCB">
        <w:rPr>
          <w:rFonts w:ascii="Times New Roman" w:hAnsi="Times New Roman" w:cs="Times New Roman"/>
          <w:sz w:val="24"/>
          <w:szCs w:val="24"/>
        </w:rPr>
        <w:t xml:space="preserve">Having the right people for the job based on skills and experience enhances productivity. Additionally, the establishment of training programs is effective since it enhances employee development and productivity. </w:t>
      </w:r>
      <w:r w:rsidR="000D1483" w:rsidRPr="00082BCB">
        <w:rPr>
          <w:rFonts w:ascii="Times New Roman" w:hAnsi="Times New Roman" w:cs="Times New Roman"/>
          <w:sz w:val="24"/>
          <w:szCs w:val="24"/>
        </w:rPr>
        <w:t xml:space="preserve">However, to further enhance on the employee success and retention, I would advocate for exchange programs and promotional benefits to the employees. </w:t>
      </w:r>
      <w:r w:rsidR="00BC161A">
        <w:rPr>
          <w:rFonts w:ascii="Times New Roman" w:hAnsi="Times New Roman" w:cs="Times New Roman"/>
          <w:sz w:val="24"/>
          <w:szCs w:val="24"/>
        </w:rPr>
        <w:t>The s</w:t>
      </w:r>
      <w:r w:rsidR="000D1483" w:rsidRPr="00082BCB">
        <w:rPr>
          <w:rFonts w:ascii="Times New Roman" w:hAnsi="Times New Roman" w:cs="Times New Roman"/>
          <w:sz w:val="24"/>
          <w:szCs w:val="24"/>
        </w:rPr>
        <w:t xml:space="preserve">ense of entitlement and desire to grow enables employees exploit their capabilities to climb to the highest leadership scale. </w:t>
      </w:r>
    </w:p>
    <w:p w:rsidR="00114055" w:rsidRDefault="00114055" w:rsidP="00082BCB">
      <w:pPr>
        <w:spacing w:line="480" w:lineRule="auto"/>
        <w:jc w:val="both"/>
        <w:rPr>
          <w:rFonts w:ascii="Times New Roman" w:hAnsi="Times New Roman" w:cs="Times New Roman"/>
          <w:sz w:val="24"/>
          <w:szCs w:val="24"/>
        </w:rPr>
      </w:pPr>
    </w:p>
    <w:p w:rsidR="000D1483" w:rsidRPr="00082BCB" w:rsidRDefault="000D1483" w:rsidP="00082BCB">
      <w:pPr>
        <w:spacing w:line="480" w:lineRule="auto"/>
        <w:jc w:val="both"/>
        <w:rPr>
          <w:rFonts w:ascii="Times New Roman" w:hAnsi="Times New Roman" w:cs="Times New Roman"/>
          <w:sz w:val="24"/>
          <w:szCs w:val="24"/>
        </w:rPr>
      </w:pPr>
      <w:bookmarkStart w:id="0" w:name="_GoBack"/>
      <w:bookmarkEnd w:id="0"/>
      <w:r w:rsidRPr="00082BCB">
        <w:rPr>
          <w:rFonts w:ascii="Times New Roman" w:hAnsi="Times New Roman" w:cs="Times New Roman"/>
          <w:sz w:val="24"/>
          <w:szCs w:val="24"/>
        </w:rPr>
        <w:lastRenderedPageBreak/>
        <w:t xml:space="preserve">Work cited </w:t>
      </w:r>
    </w:p>
    <w:p w:rsidR="00082BCB" w:rsidRDefault="00082BCB" w:rsidP="00082BCB">
      <w:pPr>
        <w:spacing w:line="480" w:lineRule="auto"/>
        <w:jc w:val="both"/>
        <w:rPr>
          <w:rFonts w:ascii="Times New Roman" w:hAnsi="Times New Roman" w:cs="Times New Roman"/>
          <w:color w:val="222222"/>
          <w:sz w:val="24"/>
          <w:szCs w:val="24"/>
          <w:shd w:val="clear" w:color="auto" w:fill="FFFFFF"/>
        </w:rPr>
      </w:pPr>
      <w:r w:rsidRPr="00082BCB">
        <w:rPr>
          <w:rFonts w:ascii="Times New Roman" w:hAnsi="Times New Roman" w:cs="Times New Roman"/>
          <w:color w:val="222222"/>
          <w:sz w:val="24"/>
          <w:szCs w:val="24"/>
          <w:shd w:val="clear" w:color="auto" w:fill="FFFFFF"/>
        </w:rPr>
        <w:t xml:space="preserve">De Boeck, Giverny, Maria Christina Meyers, and Nicky Dries. "Employee reactions to talent </w:t>
      </w:r>
    </w:p>
    <w:p w:rsidR="00082BCB" w:rsidRPr="00082BCB" w:rsidRDefault="00082BCB" w:rsidP="00082BCB">
      <w:pPr>
        <w:spacing w:line="480" w:lineRule="auto"/>
        <w:ind w:left="720"/>
        <w:jc w:val="both"/>
        <w:rPr>
          <w:rFonts w:ascii="Times New Roman" w:hAnsi="Times New Roman" w:cs="Times New Roman"/>
          <w:color w:val="222222"/>
          <w:sz w:val="24"/>
          <w:szCs w:val="24"/>
          <w:shd w:val="clear" w:color="auto" w:fill="FFFFFF"/>
        </w:rPr>
      </w:pPr>
      <w:r w:rsidRPr="00082BCB">
        <w:rPr>
          <w:rFonts w:ascii="Times New Roman" w:hAnsi="Times New Roman" w:cs="Times New Roman"/>
          <w:color w:val="222222"/>
          <w:sz w:val="24"/>
          <w:szCs w:val="24"/>
          <w:shd w:val="clear" w:color="auto" w:fill="FFFFFF"/>
        </w:rPr>
        <w:t>management: Assumptions versus evidence." </w:t>
      </w:r>
      <w:r w:rsidRPr="00082BCB">
        <w:rPr>
          <w:rFonts w:ascii="Times New Roman" w:hAnsi="Times New Roman" w:cs="Times New Roman"/>
          <w:i/>
          <w:iCs/>
          <w:color w:val="222222"/>
          <w:sz w:val="24"/>
          <w:szCs w:val="24"/>
          <w:shd w:val="clear" w:color="auto" w:fill="FFFFFF"/>
        </w:rPr>
        <w:t>Journal of Organizational Behavior</w:t>
      </w:r>
      <w:r w:rsidRPr="00082BCB">
        <w:rPr>
          <w:rFonts w:ascii="Times New Roman" w:hAnsi="Times New Roman" w:cs="Times New Roman"/>
          <w:color w:val="222222"/>
          <w:sz w:val="24"/>
          <w:szCs w:val="24"/>
          <w:shd w:val="clear" w:color="auto" w:fill="FFFFFF"/>
        </w:rPr>
        <w:t> 39.2 (2018): 199-213.</w:t>
      </w:r>
      <w:r w:rsidRPr="00082BCB">
        <w:rPr>
          <w:rFonts w:ascii="Times New Roman" w:hAnsi="Times New Roman" w:cs="Times New Roman"/>
          <w:color w:val="222222"/>
          <w:sz w:val="24"/>
          <w:szCs w:val="24"/>
          <w:shd w:val="clear" w:color="auto" w:fill="FFFFFF"/>
        </w:rPr>
        <w:t xml:space="preserve"> </w:t>
      </w:r>
    </w:p>
    <w:p w:rsidR="00082BCB" w:rsidRDefault="00082BCB" w:rsidP="00082BCB">
      <w:pPr>
        <w:spacing w:line="480" w:lineRule="auto"/>
        <w:jc w:val="both"/>
        <w:rPr>
          <w:rFonts w:ascii="Times New Roman" w:hAnsi="Times New Roman" w:cs="Times New Roman"/>
          <w:color w:val="222222"/>
          <w:sz w:val="24"/>
          <w:szCs w:val="24"/>
          <w:shd w:val="clear" w:color="auto" w:fill="FFFFFF"/>
        </w:rPr>
      </w:pPr>
      <w:r w:rsidRPr="00082BCB">
        <w:rPr>
          <w:rFonts w:ascii="Times New Roman" w:hAnsi="Times New Roman" w:cs="Times New Roman"/>
          <w:color w:val="222222"/>
          <w:sz w:val="24"/>
          <w:szCs w:val="24"/>
          <w:shd w:val="clear" w:color="auto" w:fill="FFFFFF"/>
        </w:rPr>
        <w:t xml:space="preserve">Gagné, Marylène. "From strategy to action: transforming organizational goals into organizational </w:t>
      </w:r>
    </w:p>
    <w:p w:rsidR="000D1483" w:rsidRPr="00082BCB" w:rsidRDefault="00082BCB" w:rsidP="00082BCB">
      <w:pPr>
        <w:spacing w:line="480" w:lineRule="auto"/>
        <w:ind w:firstLine="720"/>
        <w:jc w:val="both"/>
        <w:rPr>
          <w:rFonts w:ascii="Times New Roman" w:hAnsi="Times New Roman" w:cs="Times New Roman"/>
          <w:color w:val="222222"/>
          <w:sz w:val="24"/>
          <w:szCs w:val="24"/>
          <w:shd w:val="clear" w:color="auto" w:fill="FFFFFF"/>
        </w:rPr>
      </w:pPr>
      <w:r w:rsidRPr="00082BCB">
        <w:rPr>
          <w:rFonts w:ascii="Times New Roman" w:hAnsi="Times New Roman" w:cs="Times New Roman"/>
          <w:color w:val="222222"/>
          <w:sz w:val="24"/>
          <w:szCs w:val="24"/>
          <w:shd w:val="clear" w:color="auto" w:fill="FFFFFF"/>
        </w:rPr>
        <w:t>behavior." </w:t>
      </w:r>
      <w:r w:rsidRPr="00082BCB">
        <w:rPr>
          <w:rFonts w:ascii="Times New Roman" w:hAnsi="Times New Roman" w:cs="Times New Roman"/>
          <w:i/>
          <w:iCs/>
          <w:color w:val="222222"/>
          <w:sz w:val="24"/>
          <w:szCs w:val="24"/>
          <w:shd w:val="clear" w:color="auto" w:fill="FFFFFF"/>
        </w:rPr>
        <w:t>International Journal of Management Reviews</w:t>
      </w:r>
      <w:r w:rsidRPr="00082BCB">
        <w:rPr>
          <w:rFonts w:ascii="Times New Roman" w:hAnsi="Times New Roman" w:cs="Times New Roman"/>
          <w:color w:val="222222"/>
          <w:sz w:val="24"/>
          <w:szCs w:val="24"/>
          <w:shd w:val="clear" w:color="auto" w:fill="FFFFFF"/>
        </w:rPr>
        <w:t> 20.S1 (2018).</w:t>
      </w:r>
      <w:r w:rsidRPr="00082BCB">
        <w:rPr>
          <w:rFonts w:ascii="Times New Roman" w:hAnsi="Times New Roman" w:cs="Times New Roman"/>
          <w:color w:val="222222"/>
          <w:sz w:val="24"/>
          <w:szCs w:val="24"/>
          <w:shd w:val="clear" w:color="auto" w:fill="FFFFFF"/>
        </w:rPr>
        <w:t xml:space="preserve"> </w:t>
      </w:r>
    </w:p>
    <w:p w:rsidR="00082BCB" w:rsidRDefault="00082BCB" w:rsidP="00082BCB">
      <w:pPr>
        <w:spacing w:line="480" w:lineRule="auto"/>
        <w:jc w:val="both"/>
        <w:rPr>
          <w:rFonts w:ascii="Times New Roman" w:hAnsi="Times New Roman" w:cs="Times New Roman"/>
          <w:color w:val="222222"/>
          <w:sz w:val="24"/>
          <w:szCs w:val="24"/>
          <w:shd w:val="clear" w:color="auto" w:fill="FFFFFF"/>
        </w:rPr>
      </w:pPr>
      <w:r w:rsidRPr="00082BCB">
        <w:rPr>
          <w:rFonts w:ascii="Times New Roman" w:hAnsi="Times New Roman" w:cs="Times New Roman"/>
          <w:color w:val="222222"/>
          <w:sz w:val="24"/>
          <w:szCs w:val="24"/>
          <w:shd w:val="clear" w:color="auto" w:fill="FFFFFF"/>
        </w:rPr>
        <w:t xml:space="preserve">Glaister, Alison J., et al. "HRM and performance—The role of talent management as a </w:t>
      </w:r>
    </w:p>
    <w:p w:rsidR="00082BCB" w:rsidRDefault="00082BCB" w:rsidP="00082BCB">
      <w:pPr>
        <w:spacing w:line="480" w:lineRule="auto"/>
        <w:ind w:left="720"/>
        <w:jc w:val="both"/>
        <w:rPr>
          <w:rFonts w:ascii="Times New Roman" w:hAnsi="Times New Roman" w:cs="Times New Roman"/>
          <w:color w:val="222222"/>
          <w:sz w:val="24"/>
          <w:szCs w:val="24"/>
          <w:shd w:val="clear" w:color="auto" w:fill="FFFFFF"/>
        </w:rPr>
      </w:pPr>
      <w:r w:rsidRPr="00082BCB">
        <w:rPr>
          <w:rFonts w:ascii="Times New Roman" w:hAnsi="Times New Roman" w:cs="Times New Roman"/>
          <w:color w:val="222222"/>
          <w:sz w:val="24"/>
          <w:szCs w:val="24"/>
          <w:shd w:val="clear" w:color="auto" w:fill="FFFFFF"/>
        </w:rPr>
        <w:t>transmission mechanism in an emerging market context." </w:t>
      </w:r>
      <w:r w:rsidRPr="00082BCB">
        <w:rPr>
          <w:rFonts w:ascii="Times New Roman" w:hAnsi="Times New Roman" w:cs="Times New Roman"/>
          <w:i/>
          <w:iCs/>
          <w:color w:val="222222"/>
          <w:sz w:val="24"/>
          <w:szCs w:val="24"/>
          <w:shd w:val="clear" w:color="auto" w:fill="FFFFFF"/>
        </w:rPr>
        <w:t>Human Resource Management Journal</w:t>
      </w:r>
      <w:r w:rsidRPr="00082BCB">
        <w:rPr>
          <w:rFonts w:ascii="Times New Roman" w:hAnsi="Times New Roman" w:cs="Times New Roman"/>
          <w:color w:val="222222"/>
          <w:sz w:val="24"/>
          <w:szCs w:val="24"/>
          <w:shd w:val="clear" w:color="auto" w:fill="FFFFFF"/>
        </w:rPr>
        <w:t> 28.1 (2018): 148-166.</w:t>
      </w:r>
      <w:r w:rsidRPr="00082BCB">
        <w:rPr>
          <w:rFonts w:ascii="Times New Roman" w:hAnsi="Times New Roman" w:cs="Times New Roman"/>
          <w:color w:val="222222"/>
          <w:sz w:val="24"/>
          <w:szCs w:val="24"/>
          <w:shd w:val="clear" w:color="auto" w:fill="FFFFFF"/>
        </w:rPr>
        <w:t xml:space="preserve"> </w:t>
      </w:r>
    </w:p>
    <w:p w:rsidR="00BC161A" w:rsidRPr="00082BCB" w:rsidRDefault="00BC161A" w:rsidP="00BC161A">
      <w:pPr>
        <w:spacing w:line="480" w:lineRule="auto"/>
        <w:jc w:val="both"/>
        <w:rPr>
          <w:rFonts w:ascii="Times New Roman" w:hAnsi="Times New Roman" w:cs="Times New Roman"/>
          <w:sz w:val="24"/>
          <w:szCs w:val="24"/>
        </w:rPr>
      </w:pPr>
      <w:hyperlink r:id="rId6" w:history="1">
        <w:r w:rsidRPr="00EE731E">
          <w:rPr>
            <w:rStyle w:val="Hyperlink"/>
            <w:rFonts w:ascii="Times New Roman" w:hAnsi="Times New Roman" w:cs="Times New Roman"/>
            <w:sz w:val="24"/>
            <w:szCs w:val="24"/>
          </w:rPr>
          <w:t>https://prezi.com/vzdefzhxf55x/maersk-group-evaluating-strategic-talent-management/</w:t>
        </w:r>
      </w:hyperlink>
      <w:r>
        <w:rPr>
          <w:rFonts w:ascii="Times New Roman" w:hAnsi="Times New Roman" w:cs="Times New Roman"/>
          <w:sz w:val="24"/>
          <w:szCs w:val="24"/>
        </w:rPr>
        <w:t xml:space="preserve"> </w:t>
      </w:r>
    </w:p>
    <w:sectPr w:rsidR="00BC161A" w:rsidRPr="00082B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A6F" w:rsidRDefault="007B7A6F" w:rsidP="000D1483">
      <w:pPr>
        <w:spacing w:after="0" w:line="240" w:lineRule="auto"/>
      </w:pPr>
      <w:r>
        <w:separator/>
      </w:r>
    </w:p>
  </w:endnote>
  <w:endnote w:type="continuationSeparator" w:id="0">
    <w:p w:rsidR="007B7A6F" w:rsidRDefault="007B7A6F" w:rsidP="000D1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A6F" w:rsidRDefault="007B7A6F" w:rsidP="000D1483">
      <w:pPr>
        <w:spacing w:after="0" w:line="240" w:lineRule="auto"/>
      </w:pPr>
      <w:r>
        <w:separator/>
      </w:r>
    </w:p>
  </w:footnote>
  <w:footnote w:type="continuationSeparator" w:id="0">
    <w:p w:rsidR="007B7A6F" w:rsidRDefault="007B7A6F" w:rsidP="000D1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5696087"/>
      <w:docPartObj>
        <w:docPartGallery w:val="Page Numbers (Top of Page)"/>
        <w:docPartUnique/>
      </w:docPartObj>
    </w:sdtPr>
    <w:sdtEndPr>
      <w:rPr>
        <w:noProof/>
      </w:rPr>
    </w:sdtEndPr>
    <w:sdtContent>
      <w:p w:rsidR="000D1483" w:rsidRPr="000D1483" w:rsidRDefault="000D1483">
        <w:pPr>
          <w:pStyle w:val="Header"/>
          <w:jc w:val="right"/>
          <w:rPr>
            <w:rFonts w:ascii="Times New Roman" w:hAnsi="Times New Roman" w:cs="Times New Roman"/>
            <w:sz w:val="24"/>
            <w:szCs w:val="24"/>
          </w:rPr>
        </w:pPr>
        <w:r w:rsidRPr="000D1483">
          <w:rPr>
            <w:rFonts w:ascii="Times New Roman" w:hAnsi="Times New Roman" w:cs="Times New Roman"/>
            <w:sz w:val="24"/>
            <w:szCs w:val="24"/>
          </w:rPr>
          <w:t xml:space="preserve">Surname </w:t>
        </w:r>
        <w:r w:rsidRPr="000D1483">
          <w:rPr>
            <w:rFonts w:ascii="Times New Roman" w:hAnsi="Times New Roman" w:cs="Times New Roman"/>
            <w:sz w:val="24"/>
            <w:szCs w:val="24"/>
          </w:rPr>
          <w:fldChar w:fldCharType="begin"/>
        </w:r>
        <w:r w:rsidRPr="000D1483">
          <w:rPr>
            <w:rFonts w:ascii="Times New Roman" w:hAnsi="Times New Roman" w:cs="Times New Roman"/>
            <w:sz w:val="24"/>
            <w:szCs w:val="24"/>
          </w:rPr>
          <w:instrText xml:space="preserve"> PAGE   \* MERGEFORMAT </w:instrText>
        </w:r>
        <w:r w:rsidRPr="000D1483">
          <w:rPr>
            <w:rFonts w:ascii="Times New Roman" w:hAnsi="Times New Roman" w:cs="Times New Roman"/>
            <w:sz w:val="24"/>
            <w:szCs w:val="24"/>
          </w:rPr>
          <w:fldChar w:fldCharType="separate"/>
        </w:r>
        <w:r w:rsidR="00114055">
          <w:rPr>
            <w:rFonts w:ascii="Times New Roman" w:hAnsi="Times New Roman" w:cs="Times New Roman"/>
            <w:noProof/>
            <w:sz w:val="24"/>
            <w:szCs w:val="24"/>
          </w:rPr>
          <w:t>4</w:t>
        </w:r>
        <w:r w:rsidRPr="000D1483">
          <w:rPr>
            <w:rFonts w:ascii="Times New Roman" w:hAnsi="Times New Roman" w:cs="Times New Roman"/>
            <w:noProof/>
            <w:sz w:val="24"/>
            <w:szCs w:val="24"/>
          </w:rPr>
          <w:fldChar w:fldCharType="end"/>
        </w:r>
      </w:p>
    </w:sdtContent>
  </w:sdt>
  <w:p w:rsidR="000D1483" w:rsidRPr="000D1483" w:rsidRDefault="000D14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77A"/>
    <w:rsid w:val="00031176"/>
    <w:rsid w:val="00082BCB"/>
    <w:rsid w:val="000D1483"/>
    <w:rsid w:val="00114055"/>
    <w:rsid w:val="001A648B"/>
    <w:rsid w:val="005217EC"/>
    <w:rsid w:val="006B6EC0"/>
    <w:rsid w:val="007B7A6F"/>
    <w:rsid w:val="007C6A85"/>
    <w:rsid w:val="007E05B1"/>
    <w:rsid w:val="00954881"/>
    <w:rsid w:val="00A302F5"/>
    <w:rsid w:val="00A36738"/>
    <w:rsid w:val="00BC161A"/>
    <w:rsid w:val="00C8777A"/>
    <w:rsid w:val="00D67C38"/>
    <w:rsid w:val="00D83A6A"/>
    <w:rsid w:val="00D947B4"/>
    <w:rsid w:val="00DD21EE"/>
    <w:rsid w:val="00E94509"/>
    <w:rsid w:val="00F40F2A"/>
    <w:rsid w:val="00FC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29746-43D3-44CD-BFB5-B5BC3A3D6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483"/>
  </w:style>
  <w:style w:type="paragraph" w:styleId="Footer">
    <w:name w:val="footer"/>
    <w:basedOn w:val="Normal"/>
    <w:link w:val="FooterChar"/>
    <w:uiPriority w:val="99"/>
    <w:unhideWhenUsed/>
    <w:rsid w:val="000D1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483"/>
  </w:style>
  <w:style w:type="character" w:styleId="Hyperlink">
    <w:name w:val="Hyperlink"/>
    <w:basedOn w:val="DefaultParagraphFont"/>
    <w:uiPriority w:val="99"/>
    <w:unhideWhenUsed/>
    <w:rsid w:val="00BC16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zi.com/vzdefzhxf55x/maersk-group-evaluating-strategic-talent-managemen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4</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6</cp:revision>
  <dcterms:created xsi:type="dcterms:W3CDTF">2018-05-20T18:12:00Z</dcterms:created>
  <dcterms:modified xsi:type="dcterms:W3CDTF">2018-05-20T23:00:00Z</dcterms:modified>
</cp:coreProperties>
</file>